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9B10E1" w14:textId="654C3086" w:rsidR="00605343" w:rsidRDefault="0019138A">
      <w:r>
        <w:t>ECOM 410V2 ASSIGNMENT 1</w:t>
      </w:r>
    </w:p>
    <w:p w14:paraId="124A9FB6" w14:textId="77777777" w:rsidR="0019138A" w:rsidRPr="0019138A" w:rsidRDefault="0019138A" w:rsidP="0019138A">
      <w:pPr>
        <w:shd w:val="clear" w:color="auto" w:fill="F7F7F9"/>
        <w:spacing w:before="192" w:after="96" w:line="336" w:lineRule="atLeast"/>
        <w:outlineLvl w:val="2"/>
        <w:rPr>
          <w:rFonts w:ascii="Arial" w:eastAsia="Times New Roman" w:hAnsi="Arial" w:cs="Arial"/>
          <w:b/>
          <w:bCs/>
          <w:color w:val="0E3267"/>
          <w:sz w:val="31"/>
          <w:szCs w:val="31"/>
        </w:rPr>
      </w:pPr>
      <w:r w:rsidRPr="0019138A">
        <w:rPr>
          <w:rFonts w:ascii="Arial" w:eastAsia="Times New Roman" w:hAnsi="Arial" w:cs="Arial"/>
          <w:b/>
          <w:bCs/>
          <w:color w:val="0E3267"/>
          <w:sz w:val="31"/>
          <w:szCs w:val="31"/>
        </w:rPr>
        <w:t>Marking Guide</w:t>
      </w:r>
    </w:p>
    <w:p w14:paraId="53DDC91B" w14:textId="77777777" w:rsidR="0019138A" w:rsidRPr="0019138A" w:rsidRDefault="0019138A" w:rsidP="0019138A">
      <w:pPr>
        <w:shd w:val="clear" w:color="auto" w:fill="F7F7F9"/>
        <w:spacing w:after="0" w:line="360" w:lineRule="atLeast"/>
        <w:rPr>
          <w:rFonts w:ascii="Arial" w:eastAsia="Times New Roman" w:hAnsi="Arial" w:cs="Arial"/>
          <w:color w:val="262626"/>
          <w:sz w:val="25"/>
          <w:szCs w:val="25"/>
        </w:rPr>
      </w:pPr>
      <w:r w:rsidRPr="0019138A">
        <w:rPr>
          <w:rFonts w:ascii="Arial" w:eastAsia="Times New Roman" w:hAnsi="Arial" w:cs="Arial"/>
          <w:color w:val="262626"/>
          <w:sz w:val="25"/>
          <w:szCs w:val="25"/>
        </w:rPr>
        <w:t>Assignment 1 will be assessed according to the following marking guide.</w:t>
      </w:r>
    </w:p>
    <w:p w14:paraId="7E78EF4A"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Comprehensiveness</w:t>
      </w:r>
      <w:r w:rsidRPr="0019138A">
        <w:rPr>
          <w:rFonts w:ascii="Arial" w:eastAsia="Times New Roman" w:hAnsi="Arial" w:cs="Arial"/>
          <w:color w:val="262626"/>
          <w:sz w:val="21"/>
          <w:szCs w:val="21"/>
        </w:rPr>
        <w:t> (40%)</w:t>
      </w:r>
      <w:r w:rsidRPr="0019138A">
        <w:rPr>
          <w:rFonts w:ascii="Arial" w:eastAsia="Times New Roman" w:hAnsi="Arial" w:cs="Arial"/>
          <w:color w:val="262626"/>
          <w:sz w:val="21"/>
          <w:szCs w:val="21"/>
        </w:rPr>
        <w:br/>
        <w:t>Does the paper cover the material it proposes to address at a sufficient level of detail and depth?</w:t>
      </w:r>
      <w:r w:rsidRPr="0019138A">
        <w:rPr>
          <w:rFonts w:ascii="Arial" w:eastAsia="Times New Roman" w:hAnsi="Arial" w:cs="Arial"/>
          <w:color w:val="262626"/>
          <w:sz w:val="21"/>
          <w:szCs w:val="21"/>
        </w:rPr>
        <w:br/>
      </w:r>
    </w:p>
    <w:p w14:paraId="0080EBF6"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Organization</w:t>
      </w:r>
      <w:r w:rsidRPr="0019138A">
        <w:rPr>
          <w:rFonts w:ascii="Arial" w:eastAsia="Times New Roman" w:hAnsi="Arial" w:cs="Arial"/>
          <w:color w:val="262626"/>
          <w:sz w:val="21"/>
          <w:szCs w:val="21"/>
        </w:rPr>
        <w:t> (15%)</w:t>
      </w:r>
      <w:r w:rsidRPr="0019138A">
        <w:rPr>
          <w:rFonts w:ascii="Arial" w:eastAsia="Times New Roman" w:hAnsi="Arial" w:cs="Arial"/>
          <w:color w:val="262626"/>
          <w:sz w:val="21"/>
          <w:szCs w:val="21"/>
        </w:rPr>
        <w:br/>
        <w:t>Is the paper well organized?</w:t>
      </w:r>
      <w:r w:rsidRPr="0019138A">
        <w:rPr>
          <w:rFonts w:ascii="Arial" w:eastAsia="Times New Roman" w:hAnsi="Arial" w:cs="Arial"/>
          <w:color w:val="262626"/>
          <w:sz w:val="21"/>
          <w:szCs w:val="21"/>
        </w:rPr>
        <w:br/>
      </w:r>
    </w:p>
    <w:p w14:paraId="6CE8FC6E"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Readability</w:t>
      </w:r>
      <w:r w:rsidRPr="0019138A">
        <w:rPr>
          <w:rFonts w:ascii="Arial" w:eastAsia="Times New Roman" w:hAnsi="Arial" w:cs="Arial"/>
          <w:color w:val="262626"/>
          <w:sz w:val="21"/>
          <w:szCs w:val="21"/>
        </w:rPr>
        <w:t> (15%)</w:t>
      </w:r>
      <w:r w:rsidRPr="0019138A">
        <w:rPr>
          <w:rFonts w:ascii="Arial" w:eastAsia="Times New Roman" w:hAnsi="Arial" w:cs="Arial"/>
          <w:color w:val="262626"/>
          <w:sz w:val="21"/>
          <w:szCs w:val="21"/>
        </w:rPr>
        <w:br/>
        <w:t>Is the paper easy to follow with well-structured sentences and paragraphs that flow logically from one subject to another?</w:t>
      </w:r>
      <w:r w:rsidRPr="0019138A">
        <w:rPr>
          <w:rFonts w:ascii="Arial" w:eastAsia="Times New Roman" w:hAnsi="Arial" w:cs="Arial"/>
          <w:color w:val="262626"/>
          <w:sz w:val="21"/>
          <w:szCs w:val="21"/>
        </w:rPr>
        <w:br/>
      </w:r>
    </w:p>
    <w:p w14:paraId="4128ED6A"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Examples</w:t>
      </w:r>
      <w:r w:rsidRPr="0019138A">
        <w:rPr>
          <w:rFonts w:ascii="Arial" w:eastAsia="Times New Roman" w:hAnsi="Arial" w:cs="Arial"/>
          <w:color w:val="262626"/>
          <w:sz w:val="21"/>
          <w:szCs w:val="21"/>
        </w:rPr>
        <w:t> (15%)</w:t>
      </w:r>
      <w:r w:rsidRPr="0019138A">
        <w:rPr>
          <w:rFonts w:ascii="Arial" w:eastAsia="Times New Roman" w:hAnsi="Arial" w:cs="Arial"/>
          <w:color w:val="262626"/>
          <w:sz w:val="21"/>
          <w:szCs w:val="21"/>
        </w:rPr>
        <w:br/>
        <w:t>Are examples/samples used appropriately (e.g., lists of classes, screen captures, figures, tables, code fragments)?</w:t>
      </w:r>
      <w:r w:rsidRPr="0019138A">
        <w:rPr>
          <w:rFonts w:ascii="Arial" w:eastAsia="Times New Roman" w:hAnsi="Arial" w:cs="Arial"/>
          <w:color w:val="262626"/>
          <w:sz w:val="21"/>
          <w:szCs w:val="21"/>
        </w:rPr>
        <w:br/>
      </w:r>
    </w:p>
    <w:p w14:paraId="5A28DEA3"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Spelling</w:t>
      </w:r>
      <w:r w:rsidRPr="0019138A">
        <w:rPr>
          <w:rFonts w:ascii="Arial" w:eastAsia="Times New Roman" w:hAnsi="Arial" w:cs="Arial"/>
          <w:color w:val="262626"/>
          <w:sz w:val="21"/>
          <w:szCs w:val="21"/>
        </w:rPr>
        <w:t> (5%)</w:t>
      </w:r>
      <w:r w:rsidRPr="0019138A">
        <w:rPr>
          <w:rFonts w:ascii="Arial" w:eastAsia="Times New Roman" w:hAnsi="Arial" w:cs="Arial"/>
          <w:color w:val="262626"/>
          <w:sz w:val="21"/>
          <w:szCs w:val="21"/>
        </w:rPr>
        <w:br/>
        <w:t xml:space="preserve">Are all words spelled correctly? Watch for incorrect word use (e.g., their, </w:t>
      </w:r>
      <w:proofErr w:type="gramStart"/>
      <w:r w:rsidRPr="0019138A">
        <w:rPr>
          <w:rFonts w:ascii="Arial" w:eastAsia="Times New Roman" w:hAnsi="Arial" w:cs="Arial"/>
          <w:color w:val="262626"/>
          <w:sz w:val="21"/>
          <w:szCs w:val="21"/>
        </w:rPr>
        <w:t>they're</w:t>
      </w:r>
      <w:proofErr w:type="gramEnd"/>
      <w:r w:rsidRPr="0019138A">
        <w:rPr>
          <w:rFonts w:ascii="Arial" w:eastAsia="Times New Roman" w:hAnsi="Arial" w:cs="Arial"/>
          <w:color w:val="262626"/>
          <w:sz w:val="21"/>
          <w:szCs w:val="21"/>
        </w:rPr>
        <w:t>, there).</w:t>
      </w:r>
      <w:r w:rsidRPr="0019138A">
        <w:rPr>
          <w:rFonts w:ascii="Arial" w:eastAsia="Times New Roman" w:hAnsi="Arial" w:cs="Arial"/>
          <w:color w:val="262626"/>
          <w:sz w:val="21"/>
          <w:szCs w:val="21"/>
        </w:rPr>
        <w:br/>
      </w:r>
    </w:p>
    <w:p w14:paraId="6CF1F8F7"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Grammar</w:t>
      </w:r>
      <w:r w:rsidRPr="0019138A">
        <w:rPr>
          <w:rFonts w:ascii="Arial" w:eastAsia="Times New Roman" w:hAnsi="Arial" w:cs="Arial"/>
          <w:color w:val="262626"/>
          <w:sz w:val="21"/>
          <w:szCs w:val="21"/>
        </w:rPr>
        <w:t> (5%)</w:t>
      </w:r>
      <w:r w:rsidRPr="0019138A">
        <w:rPr>
          <w:rFonts w:ascii="Arial" w:eastAsia="Times New Roman" w:hAnsi="Arial" w:cs="Arial"/>
          <w:color w:val="262626"/>
          <w:sz w:val="21"/>
          <w:szCs w:val="21"/>
        </w:rPr>
        <w:br/>
        <w:t>Does the writing follow the rules of English Grammar?</w:t>
      </w:r>
      <w:r w:rsidRPr="0019138A">
        <w:rPr>
          <w:rFonts w:ascii="Arial" w:eastAsia="Times New Roman" w:hAnsi="Arial" w:cs="Arial"/>
          <w:color w:val="262626"/>
          <w:sz w:val="21"/>
          <w:szCs w:val="21"/>
        </w:rPr>
        <w:br/>
      </w:r>
    </w:p>
    <w:p w14:paraId="19E90F33" w14:textId="77777777" w:rsidR="0019138A" w:rsidRPr="0019138A" w:rsidRDefault="0019138A" w:rsidP="0019138A">
      <w:pPr>
        <w:numPr>
          <w:ilvl w:val="0"/>
          <w:numId w:val="1"/>
        </w:numPr>
        <w:shd w:val="clear" w:color="auto" w:fill="F7F7F9"/>
        <w:spacing w:before="100" w:beforeAutospacing="1" w:after="100" w:afterAutospacing="1" w:line="360" w:lineRule="atLeast"/>
        <w:ind w:left="600"/>
        <w:rPr>
          <w:rFonts w:ascii="Arial" w:eastAsia="Times New Roman" w:hAnsi="Arial" w:cs="Arial"/>
          <w:color w:val="262626"/>
          <w:sz w:val="21"/>
          <w:szCs w:val="21"/>
        </w:rPr>
      </w:pPr>
      <w:r w:rsidRPr="0019138A">
        <w:rPr>
          <w:rFonts w:ascii="Arial" w:eastAsia="Times New Roman" w:hAnsi="Arial" w:cs="Arial"/>
          <w:b/>
          <w:bCs/>
          <w:color w:val="262626"/>
          <w:sz w:val="21"/>
          <w:szCs w:val="21"/>
        </w:rPr>
        <w:t>Format</w:t>
      </w:r>
      <w:r w:rsidRPr="0019138A">
        <w:rPr>
          <w:rFonts w:ascii="Arial" w:eastAsia="Times New Roman" w:hAnsi="Arial" w:cs="Arial"/>
          <w:color w:val="262626"/>
          <w:sz w:val="21"/>
          <w:szCs w:val="21"/>
        </w:rPr>
        <w:t> (5%)</w:t>
      </w:r>
      <w:r w:rsidRPr="0019138A">
        <w:rPr>
          <w:rFonts w:ascii="Arial" w:eastAsia="Times New Roman" w:hAnsi="Arial" w:cs="Arial"/>
          <w:color w:val="262626"/>
          <w:sz w:val="21"/>
          <w:szCs w:val="21"/>
        </w:rPr>
        <w:br/>
        <w:t>Does the paper follow standard logical format? Are all the paper components present (e.g., introduction, conclusions)? Are the references complete, and do they follow APA referencing and citation style?</w:t>
      </w:r>
    </w:p>
    <w:p w14:paraId="36EE80E8" w14:textId="686FEE96" w:rsidR="0019138A" w:rsidRPr="0019138A" w:rsidRDefault="0019138A">
      <w:pPr>
        <w:rPr>
          <w:b/>
          <w:bCs/>
          <w:u w:val="single"/>
        </w:rPr>
      </w:pPr>
    </w:p>
    <w:p w14:paraId="43561D97" w14:textId="77777777" w:rsidR="0019138A" w:rsidRDefault="0019138A">
      <w:pPr>
        <w:rPr>
          <w:b/>
          <w:bCs/>
          <w:u w:val="single"/>
        </w:rPr>
      </w:pPr>
    </w:p>
    <w:p w14:paraId="5151C825" w14:textId="77777777" w:rsidR="0019138A" w:rsidRDefault="0019138A">
      <w:pPr>
        <w:rPr>
          <w:b/>
          <w:bCs/>
          <w:u w:val="single"/>
        </w:rPr>
      </w:pPr>
    </w:p>
    <w:p w14:paraId="1DD052C3" w14:textId="77777777" w:rsidR="0019138A" w:rsidRDefault="0019138A">
      <w:pPr>
        <w:rPr>
          <w:b/>
          <w:bCs/>
          <w:u w:val="single"/>
        </w:rPr>
      </w:pPr>
    </w:p>
    <w:p w14:paraId="1702C141" w14:textId="77777777" w:rsidR="0019138A" w:rsidRDefault="0019138A">
      <w:pPr>
        <w:rPr>
          <w:b/>
          <w:bCs/>
          <w:u w:val="single"/>
        </w:rPr>
      </w:pPr>
    </w:p>
    <w:p w14:paraId="49DD4B15" w14:textId="3705D766" w:rsidR="0019138A" w:rsidRDefault="0019138A">
      <w:pPr>
        <w:rPr>
          <w:rFonts w:ascii="Arial" w:hAnsi="Arial" w:cs="Arial"/>
          <w:color w:val="262626"/>
          <w:shd w:val="clear" w:color="auto" w:fill="F7F7F9"/>
        </w:rPr>
      </w:pPr>
      <w:r>
        <w:rPr>
          <w:rFonts w:ascii="Arial" w:hAnsi="Arial" w:cs="Arial"/>
          <w:color w:val="262626"/>
          <w:shd w:val="clear" w:color="auto" w:fill="F7F7F9"/>
        </w:rPr>
        <w:lastRenderedPageBreak/>
        <w:t>For Assignment 1 you will write an analysis paper of no more than 2,000 words. Select </w:t>
      </w:r>
      <w:r>
        <w:rPr>
          <w:rStyle w:val="Strong"/>
          <w:rFonts w:ascii="Arial" w:hAnsi="Arial" w:cs="Arial"/>
          <w:color w:val="262626"/>
          <w:shd w:val="clear" w:color="auto" w:fill="F7F7F9"/>
        </w:rPr>
        <w:t>one</w:t>
      </w:r>
      <w:r>
        <w:rPr>
          <w:rFonts w:ascii="Arial" w:hAnsi="Arial" w:cs="Arial"/>
          <w:color w:val="262626"/>
          <w:shd w:val="clear" w:color="auto" w:fill="F7F7F9"/>
        </w:rPr>
        <w:t> of the following topics:</w:t>
      </w:r>
    </w:p>
    <w:p w14:paraId="7625369F" w14:textId="77777777" w:rsidR="0019138A" w:rsidRDefault="0019138A">
      <w:pPr>
        <w:rPr>
          <w:b/>
          <w:bCs/>
          <w:u w:val="single"/>
        </w:rPr>
      </w:pPr>
    </w:p>
    <w:p w14:paraId="2920EFA6" w14:textId="5B0AD6BF" w:rsidR="0019138A" w:rsidRDefault="0019138A">
      <w:pPr>
        <w:rPr>
          <w:b/>
          <w:bCs/>
          <w:u w:val="single"/>
        </w:rPr>
      </w:pPr>
      <w:r w:rsidRPr="0019138A">
        <w:rPr>
          <w:b/>
          <w:bCs/>
          <w:u w:val="single"/>
        </w:rPr>
        <w:t>TOPIC: WIRELESS SECURITY</w:t>
      </w:r>
    </w:p>
    <w:p w14:paraId="391F08DB" w14:textId="76A38C6D" w:rsidR="0019138A" w:rsidRDefault="0019138A">
      <w:pPr>
        <w:rPr>
          <w:b/>
          <w:bCs/>
          <w:u w:val="single"/>
        </w:rPr>
      </w:pPr>
    </w:p>
    <w:p w14:paraId="7B4F2DC0" w14:textId="15D5680F" w:rsidR="0019138A" w:rsidRDefault="0019138A">
      <w:pPr>
        <w:rPr>
          <w:b/>
          <w:bCs/>
          <w:u w:val="single"/>
        </w:rPr>
      </w:pPr>
      <w:r>
        <w:rPr>
          <w:rFonts w:ascii="Arial" w:hAnsi="Arial" w:cs="Arial"/>
          <w:color w:val="262626"/>
          <w:shd w:val="clear" w:color="auto" w:fill="F7F7F9"/>
        </w:rPr>
        <w:t xml:space="preserve">Whatever topic you choose, your paper will involve exploring, explaining, and demonstrating the merits and issues of the respective technology. You must provide an overview of the technology’s principles and functionality, a description of technical capabilities and restrictions, and a short example or case study that illustrates some of the technology’s more advanced features. The example/case study does not have to be real or </w:t>
      </w:r>
      <w:r>
        <w:rPr>
          <w:rFonts w:ascii="Arial" w:hAnsi="Arial" w:cs="Arial"/>
          <w:color w:val="262626"/>
          <w:shd w:val="clear" w:color="auto" w:fill="F7F7F9"/>
        </w:rPr>
        <w:t>complex but</w:t>
      </w:r>
      <w:r>
        <w:rPr>
          <w:rFonts w:ascii="Arial" w:hAnsi="Arial" w:cs="Arial"/>
          <w:color w:val="262626"/>
          <w:shd w:val="clear" w:color="auto" w:fill="F7F7F9"/>
        </w:rPr>
        <w:t xml:space="preserve"> must clearly demonstrate the technology’s important functionality. You are expected to use information sources from outside the course, including Web materials, and to reference them appropriately (following APA referencing and citation style).</w:t>
      </w:r>
    </w:p>
    <w:p w14:paraId="6EC65E67" w14:textId="0CAD7869" w:rsidR="0019138A" w:rsidRDefault="0019138A">
      <w:pPr>
        <w:rPr>
          <w:b/>
          <w:bCs/>
          <w:u w:val="single"/>
        </w:rPr>
      </w:pPr>
    </w:p>
    <w:p w14:paraId="75F1175A" w14:textId="255A3AAE" w:rsidR="0019138A" w:rsidRDefault="0019138A">
      <w:pPr>
        <w:rPr>
          <w:b/>
          <w:bCs/>
          <w:u w:val="single"/>
        </w:rPr>
      </w:pPr>
      <w:r>
        <w:rPr>
          <w:b/>
          <w:bCs/>
          <w:u w:val="single"/>
        </w:rPr>
        <w:t xml:space="preserve">Link to the book:  </w:t>
      </w:r>
    </w:p>
    <w:p w14:paraId="1189E73A" w14:textId="380CBE73" w:rsidR="0019138A" w:rsidRPr="0019138A" w:rsidRDefault="0019138A">
      <w:r w:rsidRPr="0019138A">
        <w:t>https://0-www-igi--global-com.aupac.lib.athabascau.ca/gateway/chapter/full-text-html/138174</w:t>
      </w:r>
    </w:p>
    <w:sectPr w:rsidR="0019138A" w:rsidRPr="00191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B5C87"/>
    <w:multiLevelType w:val="multilevel"/>
    <w:tmpl w:val="D18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38A"/>
    <w:rsid w:val="0019138A"/>
    <w:rsid w:val="00605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BE859"/>
  <w15:chartTrackingRefBased/>
  <w15:docId w15:val="{E157492B-B22B-446F-B275-C678FFD5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9138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138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913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1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415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Varinder Sidhu</dc:creator>
  <cp:keywords/>
  <dc:description/>
  <cp:lastModifiedBy>Varinder Sidhu</cp:lastModifiedBy>
  <cp:revision>1</cp:revision>
  <dcterms:created xsi:type="dcterms:W3CDTF">2020-09-18T23:40:00Z</dcterms:created>
  <dcterms:modified xsi:type="dcterms:W3CDTF">2020-09-18T23:45:00Z</dcterms:modified>
</cp:coreProperties>
</file>